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DE0" w:rsidRDefault="000A578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[Title]</w:t>
      </w:r>
    </w:p>
    <w:p w:rsidR="009D1DE0" w:rsidRDefault="000A57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by</w:t>
      </w:r>
    </w:p>
    <w:p w:rsidR="009D1DE0" w:rsidRDefault="000A578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[Student Name]</w:t>
      </w:r>
    </w:p>
    <w:p w:rsidR="009D1DE0" w:rsidRDefault="000A578F">
      <w:pPr>
        <w:spacing w:before="240" w:after="12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w:t>
      </w:r>
      <w:proofErr w:type="spellStart"/>
      <w:r>
        <w:rPr>
          <w:rFonts w:ascii="Times New Roman" w:eastAsia="Times New Roman" w:hAnsi="Times New Roman" w:cs="Times New Roman"/>
          <w:sz w:val="36"/>
          <w:szCs w:val="36"/>
        </w:rPr>
        <w:t>RollNo</w:t>
      </w:r>
      <w:proofErr w:type="spellEnd"/>
      <w:r>
        <w:rPr>
          <w:rFonts w:ascii="Times New Roman" w:eastAsia="Times New Roman" w:hAnsi="Times New Roman" w:cs="Times New Roman"/>
          <w:sz w:val="36"/>
          <w:szCs w:val="36"/>
        </w:rPr>
        <w:t xml:space="preserve"> with batch]</w:t>
      </w:r>
    </w:p>
    <w:p w:rsidR="009D1DE0" w:rsidRDefault="000A578F">
      <w:pPr>
        <w:spacing w:before="240" w:after="12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Supervised by [Supervisor’s full name]</w:t>
      </w:r>
    </w:p>
    <w:p w:rsidR="00464ADF" w:rsidRDefault="00464ADF" w:rsidP="00464ADF">
      <w:pPr>
        <w:spacing w:before="120" w:after="120" w:line="240" w:lineRule="auto"/>
        <w:jc w:val="center"/>
        <w:rPr>
          <w:rFonts w:ascii="Times New Roman" w:eastAsia="Times New Roman" w:hAnsi="Times New Roman" w:cs="Times New Roman"/>
          <w:sz w:val="36"/>
          <w:szCs w:val="36"/>
        </w:rPr>
      </w:pPr>
    </w:p>
    <w:tbl>
      <w:tblPr>
        <w:tblStyle w:val="TableGrid0"/>
        <w:tblW w:w="9763" w:type="dxa"/>
        <w:jc w:val="center"/>
        <w:tblInd w:w="0" w:type="dxa"/>
        <w:tblLayout w:type="fixed"/>
        <w:tblCellMar>
          <w:top w:w="96" w:type="dxa"/>
          <w:left w:w="108" w:type="dxa"/>
          <w:right w:w="79" w:type="dxa"/>
        </w:tblCellMar>
        <w:tblLook w:val="04A0" w:firstRow="1" w:lastRow="0" w:firstColumn="1" w:lastColumn="0" w:noHBand="0" w:noVBand="1"/>
      </w:tblPr>
      <w:tblGrid>
        <w:gridCol w:w="2149"/>
        <w:gridCol w:w="707"/>
        <w:gridCol w:w="6907"/>
      </w:tblGrid>
      <w:tr w:rsidR="00464ADF" w:rsidRPr="002D609A" w:rsidTr="00464ADF">
        <w:trPr>
          <w:trHeight w:val="449"/>
          <w:jc w:val="center"/>
        </w:trPr>
        <w:tc>
          <w:tcPr>
            <w:tcW w:w="2149" w:type="dxa"/>
            <w:vMerge w:val="restart"/>
            <w:vAlign w:val="center"/>
          </w:tcPr>
          <w:p w:rsidR="00464ADF" w:rsidRPr="00464ADF" w:rsidRDefault="00464ADF" w:rsidP="000D2FF3">
            <w:pPr>
              <w:spacing w:line="259" w:lineRule="auto"/>
              <w:rPr>
                <w:rFonts w:ascii="Times New Roman" w:hAnsi="Times New Roman" w:cs="Times New Roman"/>
                <w:sz w:val="28"/>
                <w:szCs w:val="28"/>
              </w:rPr>
            </w:pPr>
            <w:r w:rsidRPr="00464ADF">
              <w:rPr>
                <w:rFonts w:ascii="Times New Roman" w:eastAsia="Times New Roman" w:hAnsi="Times New Roman" w:cs="Times New Roman"/>
                <w:b/>
                <w:sz w:val="28"/>
                <w:szCs w:val="28"/>
              </w:rPr>
              <w:t xml:space="preserve">Program / </w:t>
            </w:r>
          </w:p>
          <w:p w:rsidR="00464ADF" w:rsidRPr="00464ADF" w:rsidRDefault="00464ADF" w:rsidP="000D2FF3">
            <w:pPr>
              <w:spacing w:line="259" w:lineRule="auto"/>
              <w:rPr>
                <w:rFonts w:ascii="Times New Roman" w:hAnsi="Times New Roman" w:cs="Times New Roman"/>
                <w:sz w:val="28"/>
                <w:szCs w:val="28"/>
              </w:rPr>
            </w:pPr>
            <w:r w:rsidRPr="00464ADF">
              <w:rPr>
                <w:rFonts w:ascii="Times New Roman" w:eastAsia="Times New Roman" w:hAnsi="Times New Roman" w:cs="Times New Roman"/>
                <w:b/>
                <w:sz w:val="28"/>
                <w:szCs w:val="28"/>
              </w:rPr>
              <w:t xml:space="preserve">Specialization  </w:t>
            </w:r>
          </w:p>
        </w:tc>
        <w:tc>
          <w:tcPr>
            <w:tcW w:w="707" w:type="dxa"/>
          </w:tcPr>
          <w:p w:rsidR="00464ADF" w:rsidRPr="00464ADF" w:rsidRDefault="00464ADF" w:rsidP="000D2FF3">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1974635114"/>
                <w14:checkbox>
                  <w14:checked w14:val="1"/>
                  <w14:checkedState w14:val="2612" w14:font="MS Gothic"/>
                  <w14:uncheckedState w14:val="2610" w14:font="MS Gothic"/>
                </w14:checkbox>
              </w:sdtPr>
              <w:sdtContent>
                <w:r>
                  <w:rPr>
                    <w:rFonts w:ascii="MS Gothic" w:eastAsia="MS Gothic" w:hAnsi="MS Gothic" w:cs="Times New Roman" w:hint="eastAsia"/>
                    <w:bCs/>
                    <w:sz w:val="28"/>
                    <w:szCs w:val="28"/>
                  </w:rPr>
                  <w:t>☒</w:t>
                </w:r>
              </w:sdtContent>
            </w:sdt>
          </w:p>
        </w:tc>
        <w:tc>
          <w:tcPr>
            <w:tcW w:w="6907" w:type="dxa"/>
          </w:tcPr>
          <w:p w:rsidR="00464ADF" w:rsidRPr="00464ADF" w:rsidRDefault="00464ADF" w:rsidP="000D2FF3">
            <w:pPr>
              <w:spacing w:line="259" w:lineRule="auto"/>
              <w:rPr>
                <w:rFonts w:ascii="Times New Roman" w:hAnsi="Times New Roman" w:cs="Times New Roman"/>
                <w:bCs/>
                <w:sz w:val="28"/>
                <w:szCs w:val="28"/>
              </w:rPr>
            </w:pPr>
            <w:proofErr w:type="spellStart"/>
            <w:r w:rsidRPr="00464ADF">
              <w:rPr>
                <w:rFonts w:ascii="Times New Roman" w:eastAsia="Times New Roman" w:hAnsi="Times New Roman" w:cs="Times New Roman"/>
                <w:bCs/>
                <w:sz w:val="28"/>
                <w:szCs w:val="28"/>
              </w:rPr>
              <w:t>M.Engg</w:t>
            </w:r>
            <w:proofErr w:type="spellEnd"/>
            <w:r w:rsidRPr="00464ADF">
              <w:rPr>
                <w:rFonts w:ascii="Times New Roman" w:eastAsia="Times New Roman" w:hAnsi="Times New Roman" w:cs="Times New Roman"/>
                <w:bCs/>
                <w:sz w:val="28"/>
                <w:szCs w:val="28"/>
              </w:rPr>
              <w:t xml:space="preserve"> (CS) – “Computer Network and System Security”</w:t>
            </w:r>
          </w:p>
        </w:tc>
      </w:tr>
      <w:tr w:rsidR="00464ADF" w:rsidRPr="002D609A" w:rsidTr="00464ADF">
        <w:trPr>
          <w:trHeight w:val="497"/>
          <w:jc w:val="center"/>
        </w:trPr>
        <w:tc>
          <w:tcPr>
            <w:tcW w:w="2149" w:type="dxa"/>
            <w:vMerge/>
          </w:tcPr>
          <w:p w:rsidR="00464ADF" w:rsidRPr="00464ADF" w:rsidRDefault="00464ADF" w:rsidP="000D2FF3">
            <w:pPr>
              <w:spacing w:after="160" w:line="259" w:lineRule="auto"/>
              <w:rPr>
                <w:rFonts w:ascii="Times New Roman" w:hAnsi="Times New Roman" w:cs="Times New Roman"/>
                <w:sz w:val="28"/>
                <w:szCs w:val="28"/>
              </w:rPr>
            </w:pPr>
          </w:p>
        </w:tc>
        <w:tc>
          <w:tcPr>
            <w:tcW w:w="707" w:type="dxa"/>
            <w:vAlign w:val="center"/>
          </w:tcPr>
          <w:p w:rsidR="00464ADF" w:rsidRPr="00464ADF" w:rsidRDefault="00464ADF" w:rsidP="000D2FF3">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1153137176"/>
                <w14:checkbox>
                  <w14:checked w14:val="0"/>
                  <w14:checkedState w14:val="2612" w14:font="MS Gothic"/>
                  <w14:uncheckedState w14:val="2610" w14:font="MS Gothic"/>
                </w14:checkbox>
              </w:sdtPr>
              <w:sdtContent>
                <w:r>
                  <w:rPr>
                    <w:rFonts w:ascii="MS Gothic" w:eastAsia="MS Gothic" w:hAnsi="MS Gothic" w:cs="Times New Roman" w:hint="eastAsia"/>
                    <w:bCs/>
                    <w:sz w:val="28"/>
                    <w:szCs w:val="28"/>
                  </w:rPr>
                  <w:t>☐</w:t>
                </w:r>
              </w:sdtContent>
            </w:sdt>
          </w:p>
        </w:tc>
        <w:tc>
          <w:tcPr>
            <w:tcW w:w="6907" w:type="dxa"/>
            <w:vAlign w:val="center"/>
          </w:tcPr>
          <w:p w:rsidR="00464ADF" w:rsidRPr="00464ADF" w:rsidRDefault="00464ADF" w:rsidP="000D2FF3">
            <w:pPr>
              <w:spacing w:line="259" w:lineRule="auto"/>
              <w:rPr>
                <w:rFonts w:ascii="Times New Roman" w:hAnsi="Times New Roman" w:cs="Times New Roman"/>
                <w:bCs/>
                <w:sz w:val="28"/>
                <w:szCs w:val="28"/>
              </w:rPr>
            </w:pPr>
            <w:r w:rsidRPr="00464ADF">
              <w:rPr>
                <w:rFonts w:ascii="Times New Roman" w:eastAsia="Times New Roman" w:hAnsi="Times New Roman" w:cs="Times New Roman"/>
                <w:bCs/>
                <w:sz w:val="28"/>
                <w:szCs w:val="28"/>
              </w:rPr>
              <w:t>MS – Data Engineering &amp; Information Management</w:t>
            </w:r>
          </w:p>
        </w:tc>
      </w:tr>
      <w:tr w:rsidR="00464ADF" w:rsidRPr="002D609A" w:rsidTr="00464ADF">
        <w:trPr>
          <w:trHeight w:val="468"/>
          <w:jc w:val="center"/>
        </w:trPr>
        <w:tc>
          <w:tcPr>
            <w:tcW w:w="2149" w:type="dxa"/>
            <w:vMerge/>
          </w:tcPr>
          <w:p w:rsidR="00464ADF" w:rsidRPr="00464ADF" w:rsidRDefault="00464ADF" w:rsidP="000D2FF3">
            <w:pPr>
              <w:spacing w:after="160" w:line="259" w:lineRule="auto"/>
              <w:rPr>
                <w:rFonts w:ascii="Times New Roman" w:hAnsi="Times New Roman" w:cs="Times New Roman"/>
                <w:sz w:val="28"/>
                <w:szCs w:val="28"/>
              </w:rPr>
            </w:pPr>
          </w:p>
        </w:tc>
        <w:tc>
          <w:tcPr>
            <w:tcW w:w="707" w:type="dxa"/>
          </w:tcPr>
          <w:p w:rsidR="00464ADF" w:rsidRPr="00464ADF" w:rsidRDefault="00464ADF" w:rsidP="000D2FF3">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367568042"/>
                <w14:checkbox>
                  <w14:checked w14:val="0"/>
                  <w14:checkedState w14:val="2612" w14:font="MS Gothic"/>
                  <w14:uncheckedState w14:val="2610" w14:font="MS Gothic"/>
                </w14:checkbox>
              </w:sdtPr>
              <w:sdtContent>
                <w:r w:rsidRPr="00464ADF">
                  <w:rPr>
                    <w:rFonts w:ascii="MS Gothic" w:eastAsia="MS Gothic" w:hAnsi="MS Gothic" w:cs="Times New Roman" w:hint="eastAsia"/>
                    <w:bCs/>
                    <w:sz w:val="28"/>
                    <w:szCs w:val="28"/>
                  </w:rPr>
                  <w:t>☐</w:t>
                </w:r>
              </w:sdtContent>
            </w:sdt>
          </w:p>
        </w:tc>
        <w:tc>
          <w:tcPr>
            <w:tcW w:w="6907" w:type="dxa"/>
          </w:tcPr>
          <w:p w:rsidR="00464ADF" w:rsidRPr="00464ADF" w:rsidRDefault="00464ADF" w:rsidP="000D2FF3">
            <w:pPr>
              <w:spacing w:line="259" w:lineRule="auto"/>
              <w:rPr>
                <w:rFonts w:ascii="Times New Roman" w:hAnsi="Times New Roman" w:cs="Times New Roman"/>
                <w:bCs/>
                <w:sz w:val="28"/>
                <w:szCs w:val="28"/>
              </w:rPr>
            </w:pPr>
            <w:r w:rsidRPr="00464ADF">
              <w:rPr>
                <w:rFonts w:ascii="Times New Roman" w:eastAsia="Times New Roman" w:hAnsi="Times New Roman" w:cs="Times New Roman"/>
                <w:bCs/>
                <w:sz w:val="28"/>
                <w:szCs w:val="28"/>
              </w:rPr>
              <w:t xml:space="preserve">MS – Artificial Intelligence </w:t>
            </w:r>
          </w:p>
        </w:tc>
      </w:tr>
    </w:tbl>
    <w:p w:rsidR="009D1DE0" w:rsidRDefault="000A578F">
      <w:pPr>
        <w:spacing w:before="24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CS-5002 Thesis</w:t>
      </w:r>
      <w:r w:rsidR="00231222">
        <w:rPr>
          <w:rFonts w:ascii="Times New Roman" w:eastAsia="Times New Roman" w:hAnsi="Times New Roman" w:cs="Times New Roman"/>
          <w:sz w:val="36"/>
          <w:szCs w:val="36"/>
        </w:rPr>
        <w:t xml:space="preserve"> </w:t>
      </w:r>
      <w:r w:rsidR="00231222" w:rsidRPr="00231222">
        <w:rPr>
          <w:rFonts w:ascii="Times New Roman" w:eastAsia="Times New Roman" w:hAnsi="Times New Roman" w:cs="Times New Roman"/>
          <w:b/>
          <w:sz w:val="36"/>
          <w:szCs w:val="36"/>
        </w:rPr>
        <w:t>Progress Report</w:t>
      </w:r>
    </w:p>
    <w:p w:rsidR="009D1DE0" w:rsidRDefault="009D1DE0">
      <w:pPr>
        <w:rPr>
          <w:rFonts w:ascii="Times New Roman" w:eastAsia="Times New Roman" w:hAnsi="Times New Roman" w:cs="Times New Roman"/>
          <w:sz w:val="24"/>
          <w:szCs w:val="24"/>
        </w:rPr>
      </w:pPr>
      <w:bookmarkStart w:id="0" w:name="_GoBack"/>
      <w:bookmarkEnd w:id="0"/>
    </w:p>
    <w:p w:rsidR="009D1DE0" w:rsidRDefault="000A578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81225" cy="2181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81225" cy="2181225"/>
                    </a:xfrm>
                    <a:prstGeom prst="rect">
                      <a:avLst/>
                    </a:prstGeom>
                    <a:ln/>
                  </pic:spPr>
                </pic:pic>
              </a:graphicData>
            </a:graphic>
          </wp:inline>
        </w:drawing>
      </w:r>
    </w:p>
    <w:p w:rsidR="009D1DE0" w:rsidRDefault="009D1DE0">
      <w:pPr>
        <w:jc w:val="center"/>
        <w:rPr>
          <w:rFonts w:ascii="Times New Roman" w:eastAsia="Times New Roman" w:hAnsi="Times New Roman" w:cs="Times New Roman"/>
          <w:sz w:val="24"/>
          <w:szCs w:val="24"/>
        </w:rPr>
      </w:pPr>
    </w:p>
    <w:p w:rsidR="009D1DE0" w:rsidRDefault="000A578F">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NED University of Engineering and Technology, Karachi </w:t>
      </w:r>
      <w:r>
        <w:rPr>
          <w:rFonts w:ascii="Times New Roman" w:eastAsia="Times New Roman" w:hAnsi="Times New Roman" w:cs="Times New Roman"/>
          <w:sz w:val="28"/>
          <w:szCs w:val="28"/>
        </w:rPr>
        <w:t>Department of Computer &amp; Information Systems Engineering</w:t>
      </w:r>
    </w:p>
    <w:p w:rsidR="009D1DE0" w:rsidRDefault="0023122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Spring </w:t>
      </w:r>
      <w:r w:rsidR="000A578F">
        <w:rPr>
          <w:rFonts w:ascii="Times New Roman" w:eastAsia="Times New Roman" w:hAnsi="Times New Roman" w:cs="Times New Roman"/>
          <w:sz w:val="36"/>
          <w:szCs w:val="36"/>
        </w:rPr>
        <w:t>202</w:t>
      </w:r>
      <w:r w:rsidR="0014400D">
        <w:rPr>
          <w:rFonts w:ascii="Times New Roman" w:eastAsia="Times New Roman" w:hAnsi="Times New Roman" w:cs="Times New Roman"/>
          <w:sz w:val="36"/>
          <w:szCs w:val="36"/>
        </w:rPr>
        <w:t>4</w:t>
      </w:r>
      <w:r>
        <w:rPr>
          <w:rFonts w:ascii="Times New Roman" w:eastAsia="Times New Roman" w:hAnsi="Times New Roman" w:cs="Times New Roman"/>
          <w:sz w:val="36"/>
          <w:szCs w:val="36"/>
        </w:rPr>
        <w:t xml:space="preserve"> to Fall 202</w:t>
      </w:r>
      <w:r w:rsidR="0014400D">
        <w:rPr>
          <w:rFonts w:ascii="Times New Roman" w:eastAsia="Times New Roman" w:hAnsi="Times New Roman" w:cs="Times New Roman"/>
          <w:sz w:val="36"/>
          <w:szCs w:val="36"/>
        </w:rPr>
        <w:t>4</w:t>
      </w:r>
    </w:p>
    <w:p w:rsidR="009D1DE0" w:rsidRDefault="000A578F">
      <w:pPr>
        <w:jc w:val="both"/>
        <w:rPr>
          <w:rFonts w:ascii="Times New Roman" w:eastAsia="Times New Roman" w:hAnsi="Times New Roman" w:cs="Times New Roman"/>
          <w:sz w:val="24"/>
          <w:szCs w:val="24"/>
        </w:rPr>
      </w:pPr>
      <w:r>
        <w:rPr>
          <w:rFonts w:ascii="Times New Roman" w:eastAsia="Times New Roman" w:hAnsi="Times New Roman" w:cs="Times New Roman"/>
        </w:rPr>
        <w:t>The candidate confirms that the work submitted is his own, except where work which has formed part of jointly-authored publications has been included. The contribution of the candidate has been explicitly indicated below. The candidate confirms that appropriate credit has been given within the thesis where reference has been made to the work of others. This copy has been supplied on the understanding that it is copyright material and that no quotation from the thesis may be published without proper acknowledgment.</w:t>
      </w:r>
    </w:p>
    <w:p w:rsidR="009D1DE0" w:rsidRDefault="009D1DE0">
      <w:pPr>
        <w:jc w:val="both"/>
        <w:rPr>
          <w:rFonts w:ascii="Times New Roman" w:eastAsia="Times New Roman" w:hAnsi="Times New Roman" w:cs="Times New Roman"/>
          <w:sz w:val="28"/>
          <w:szCs w:val="28"/>
        </w:rPr>
      </w:pPr>
    </w:p>
    <w:p w:rsidR="009D1DE0" w:rsidRDefault="009D1DE0">
      <w:pPr>
        <w:rPr>
          <w:rFonts w:ascii="Times New Roman" w:eastAsia="Times New Roman" w:hAnsi="Times New Roman" w:cs="Times New Roman"/>
          <w:b/>
          <w:sz w:val="36"/>
          <w:szCs w:val="36"/>
        </w:rPr>
      </w:pPr>
    </w:p>
    <w:p w:rsidR="009D1DE0" w:rsidRDefault="000A578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Acknowledgment</w:t>
      </w:r>
    </w:p>
    <w:p w:rsidR="009D1DE0" w:rsidRDefault="000A57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[Here the student may acknowledge the guidance and assistance of all concerned people by the use of pleasant and gratifying way of expression.]</w:t>
      </w: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9D1DE0">
      <w:pPr>
        <w:jc w:val="both"/>
        <w:rPr>
          <w:rFonts w:ascii="Times New Roman" w:eastAsia="Times New Roman" w:hAnsi="Times New Roman" w:cs="Times New Roman"/>
          <w:sz w:val="28"/>
          <w:szCs w:val="28"/>
        </w:rPr>
      </w:pPr>
    </w:p>
    <w:p w:rsidR="009D1DE0" w:rsidRDefault="000A578F">
      <w:pPr>
        <w:rPr>
          <w:rFonts w:ascii="Times New Roman" w:eastAsia="Times New Roman" w:hAnsi="Times New Roman" w:cs="Times New Roman"/>
          <w:b/>
          <w:sz w:val="36"/>
          <w:szCs w:val="36"/>
        </w:rPr>
      </w:pPr>
      <w:r>
        <w:br w:type="page"/>
      </w:r>
    </w:p>
    <w:p w:rsidR="009D1DE0" w:rsidRDefault="000A578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Abstract</w:t>
      </w:r>
    </w:p>
    <w:p w:rsidR="009D1DE0" w:rsidRDefault="009D1DE0">
      <w:pPr>
        <w:jc w:val="center"/>
        <w:rPr>
          <w:rFonts w:ascii="Times New Roman" w:eastAsia="Times New Roman" w:hAnsi="Times New Roman" w:cs="Times New Roman"/>
          <w:b/>
          <w:sz w:val="32"/>
          <w:szCs w:val="32"/>
        </w:rPr>
      </w:pPr>
    </w:p>
    <w:p w:rsidR="009D1DE0" w:rsidRDefault="009D1DE0">
      <w:pPr>
        <w:jc w:val="both"/>
        <w:rPr>
          <w:rFonts w:ascii="Times New Roman" w:eastAsia="Times New Roman" w:hAnsi="Times New Roman" w:cs="Times New Roman"/>
          <w:color w:val="000000"/>
          <w:sz w:val="28"/>
          <w:szCs w:val="28"/>
        </w:rPr>
      </w:pPr>
    </w:p>
    <w:p w:rsidR="009D1DE0" w:rsidRDefault="009D1DE0">
      <w:pPr>
        <w:rPr>
          <w:rFonts w:ascii="Times New Roman" w:eastAsia="Times New Roman" w:hAnsi="Times New Roman" w:cs="Times New Roman"/>
          <w:color w:val="000000"/>
          <w:sz w:val="28"/>
          <w:szCs w:val="28"/>
        </w:rPr>
      </w:pPr>
    </w:p>
    <w:p w:rsidR="009D1DE0" w:rsidRDefault="009D1DE0">
      <w:pPr>
        <w:rPr>
          <w:rFonts w:ascii="Times New Roman" w:eastAsia="Times New Roman" w:hAnsi="Times New Roman" w:cs="Times New Roman"/>
          <w:color w:val="000000"/>
          <w:sz w:val="28"/>
          <w:szCs w:val="28"/>
        </w:rPr>
      </w:pPr>
    </w:p>
    <w:p w:rsidR="009D1DE0" w:rsidRDefault="009D1DE0">
      <w:pPr>
        <w:rPr>
          <w:rFonts w:ascii="Times New Roman" w:eastAsia="Times New Roman" w:hAnsi="Times New Roman" w:cs="Times New Roman"/>
          <w:color w:val="000000"/>
          <w:sz w:val="28"/>
          <w:szCs w:val="28"/>
        </w:rPr>
      </w:pPr>
    </w:p>
    <w:p w:rsidR="009D1DE0" w:rsidRDefault="009D1DE0">
      <w:pPr>
        <w:rPr>
          <w:rFonts w:ascii="Times New Roman" w:eastAsia="Times New Roman" w:hAnsi="Times New Roman" w:cs="Times New Roman"/>
          <w:color w:val="000000"/>
          <w:sz w:val="28"/>
          <w:szCs w:val="28"/>
        </w:rPr>
      </w:pPr>
    </w:p>
    <w:p w:rsidR="009D1DE0" w:rsidRDefault="000A578F">
      <w:pPr>
        <w:rPr>
          <w:rFonts w:ascii="Times New Roman" w:eastAsia="Times New Roman" w:hAnsi="Times New Roman" w:cs="Times New Roman"/>
          <w:b/>
          <w:sz w:val="36"/>
          <w:szCs w:val="36"/>
        </w:rPr>
      </w:pPr>
      <w:r>
        <w:br w:type="page"/>
      </w:r>
    </w:p>
    <w:p w:rsidR="009D1DE0" w:rsidRDefault="000A578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Table of Contents</w:t>
      </w:r>
    </w:p>
    <w:p w:rsidR="009D1DE0" w:rsidRDefault="009D1DE0">
      <w:pPr>
        <w:jc w:val="center"/>
        <w:rPr>
          <w:rFonts w:ascii="Times New Roman" w:eastAsia="Times New Roman" w:hAnsi="Times New Roman" w:cs="Times New Roman"/>
          <w:b/>
          <w:sz w:val="36"/>
          <w:szCs w:val="36"/>
        </w:rPr>
      </w:pPr>
    </w:p>
    <w:p w:rsidR="009D1DE0" w:rsidRDefault="000A578F">
      <w:pPr>
        <w:rPr>
          <w:rFonts w:ascii="Times New Roman" w:eastAsia="Times New Roman" w:hAnsi="Times New Roman" w:cs="Times New Roman"/>
          <w:b/>
          <w:sz w:val="36"/>
          <w:szCs w:val="36"/>
        </w:rPr>
      </w:pPr>
      <w:r>
        <w:br w:type="page"/>
      </w:r>
    </w:p>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List of figures</w:t>
      </w:r>
    </w:p>
    <w:p w:rsidR="009D1DE0" w:rsidRDefault="000A578F">
      <w:r>
        <w:br w:type="page"/>
      </w:r>
    </w:p>
    <w:p w:rsidR="009D1DE0" w:rsidRDefault="009D1DE0"/>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List of tables</w:t>
      </w:r>
    </w:p>
    <w:p w:rsidR="009D1DE0" w:rsidRDefault="009D1DE0"/>
    <w:p w:rsidR="009D1DE0" w:rsidRDefault="009D1DE0"/>
    <w:p w:rsidR="009D1DE0" w:rsidRDefault="009D1DE0"/>
    <w:p w:rsidR="009D1DE0" w:rsidRDefault="009D1DE0"/>
    <w:p w:rsidR="009D1DE0" w:rsidRDefault="009D1DE0"/>
    <w:p w:rsidR="009D1DE0" w:rsidRDefault="009D1DE0"/>
    <w:p w:rsidR="009D1DE0" w:rsidRDefault="009D1DE0"/>
    <w:p w:rsidR="009D1DE0" w:rsidRDefault="009D1DE0"/>
    <w:p w:rsidR="009D1DE0" w:rsidRDefault="009D1DE0"/>
    <w:p w:rsidR="009D1DE0" w:rsidRDefault="009D1DE0"/>
    <w:p w:rsidR="009D1DE0" w:rsidRDefault="009D1DE0"/>
    <w:p w:rsidR="009D1DE0" w:rsidRDefault="009D1DE0">
      <w:pPr>
        <w:rPr>
          <w:sz w:val="36"/>
          <w:szCs w:val="36"/>
        </w:rPr>
      </w:pPr>
    </w:p>
    <w:p w:rsidR="009D1DE0" w:rsidRDefault="000A578F">
      <w:pPr>
        <w:rPr>
          <w:rFonts w:ascii="Times New Roman" w:eastAsia="Times New Roman" w:hAnsi="Times New Roman" w:cs="Times New Roman"/>
          <w:b/>
          <w:sz w:val="36"/>
          <w:szCs w:val="36"/>
        </w:rPr>
      </w:pPr>
      <w:r>
        <w:br w:type="page"/>
      </w:r>
    </w:p>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[Report Body]</w:t>
      </w:r>
    </w:p>
    <w:p w:rsidR="00CE3C88" w:rsidRPr="00CE3C88" w:rsidRDefault="00CE3C88" w:rsidP="00CE3C88">
      <w:pPr>
        <w:ind w:right="-567"/>
        <w:rPr>
          <w:rFonts w:ascii="Times New Roman" w:eastAsia="Times New Roman" w:hAnsi="Times New Roman" w:cs="Times New Roman"/>
          <w:b/>
          <w:color w:val="0066FF"/>
          <w:sz w:val="28"/>
          <w:szCs w:val="28"/>
        </w:rPr>
      </w:pPr>
      <w:r w:rsidRPr="00CE3C88">
        <w:rPr>
          <w:rFonts w:ascii="Times New Roman" w:eastAsia="Times New Roman" w:hAnsi="Times New Roman" w:cs="Times New Roman"/>
          <w:b/>
          <w:color w:val="0066FF"/>
          <w:sz w:val="28"/>
          <w:szCs w:val="28"/>
        </w:rPr>
        <w:t>[Please consult your supervisor on the organization of chapters of your thesis]</w:t>
      </w:r>
    </w:p>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Chapter 1</w:t>
      </w:r>
      <w:r w:rsidR="00231222">
        <w:rPr>
          <w:rFonts w:ascii="Times New Roman" w:eastAsia="Times New Roman" w:hAnsi="Times New Roman" w:cs="Times New Roman"/>
          <w:b/>
          <w:sz w:val="36"/>
          <w:szCs w:val="36"/>
        </w:rPr>
        <w:tab/>
        <w:t>Introduction and Motivation</w:t>
      </w:r>
    </w:p>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Chapter 2</w:t>
      </w:r>
      <w:r w:rsidR="00231222">
        <w:rPr>
          <w:rFonts w:ascii="Times New Roman" w:eastAsia="Times New Roman" w:hAnsi="Times New Roman" w:cs="Times New Roman"/>
          <w:b/>
          <w:sz w:val="36"/>
          <w:szCs w:val="36"/>
        </w:rPr>
        <w:tab/>
        <w:t>Literature Review / Relevant Work</w:t>
      </w:r>
    </w:p>
    <w:p w:rsidR="009D1DE0" w:rsidRDefault="00231222">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Other chap</w:t>
      </w:r>
      <w:r w:rsidR="003C2EC3">
        <w:rPr>
          <w:rFonts w:ascii="Times New Roman" w:eastAsia="Times New Roman" w:hAnsi="Times New Roman" w:cs="Times New Roman"/>
          <w:b/>
          <w:sz w:val="36"/>
          <w:szCs w:val="36"/>
        </w:rPr>
        <w:t>t</w:t>
      </w:r>
      <w:r>
        <w:rPr>
          <w:rFonts w:ascii="Times New Roman" w:eastAsia="Times New Roman" w:hAnsi="Times New Roman" w:cs="Times New Roman"/>
          <w:b/>
          <w:sz w:val="36"/>
          <w:szCs w:val="36"/>
        </w:rPr>
        <w:t>ers</w:t>
      </w:r>
    </w:p>
    <w:p w:rsidR="00CE3C88" w:rsidRDefault="00CE3C88" w:rsidP="00CE3C88">
      <w:pPr>
        <w:spacing w:before="120" w:after="120" w:line="240" w:lineRule="auto"/>
        <w:rPr>
          <w:rFonts w:ascii="Times New Roman" w:eastAsia="Times New Roman" w:hAnsi="Times New Roman" w:cs="Times New Roman"/>
          <w:b/>
          <w:color w:val="0066FF"/>
          <w:sz w:val="28"/>
          <w:szCs w:val="28"/>
        </w:rPr>
      </w:pPr>
    </w:p>
    <w:p w:rsidR="00CE3C88" w:rsidRDefault="00CE3C88" w:rsidP="00CE3C88">
      <w:pPr>
        <w:spacing w:before="120" w:after="120" w:line="240" w:lineRule="auto"/>
        <w:rPr>
          <w:rFonts w:ascii="Times New Roman" w:eastAsia="Times New Roman" w:hAnsi="Times New Roman" w:cs="Times New Roman"/>
          <w:b/>
          <w:color w:val="0066FF"/>
          <w:sz w:val="28"/>
          <w:szCs w:val="28"/>
        </w:rPr>
      </w:pPr>
    </w:p>
    <w:p w:rsidR="00CE3C88" w:rsidRDefault="00CE3C88" w:rsidP="00CE3C88">
      <w:pPr>
        <w:spacing w:before="120" w:after="120" w:line="240" w:lineRule="auto"/>
        <w:rPr>
          <w:rFonts w:ascii="Times New Roman" w:eastAsia="Times New Roman" w:hAnsi="Times New Roman" w:cs="Times New Roman"/>
          <w:b/>
          <w:color w:val="0066FF"/>
          <w:sz w:val="28"/>
          <w:szCs w:val="28"/>
        </w:rPr>
      </w:pPr>
    </w:p>
    <w:p w:rsidR="00CE3C88" w:rsidRDefault="00CE3C88" w:rsidP="00CE3C88">
      <w:pPr>
        <w:spacing w:before="120" w:after="120" w:line="240" w:lineRule="auto"/>
        <w:rPr>
          <w:rFonts w:ascii="Times New Roman" w:eastAsia="Times New Roman" w:hAnsi="Times New Roman" w:cs="Times New Roman"/>
          <w:b/>
          <w:color w:val="0066FF"/>
          <w:sz w:val="28"/>
          <w:szCs w:val="28"/>
        </w:rPr>
      </w:pPr>
    </w:p>
    <w:p w:rsidR="009D1DE0" w:rsidRPr="00CE3C88" w:rsidRDefault="00CE3C88" w:rsidP="00CE3C88">
      <w:pPr>
        <w:spacing w:before="120" w:after="120" w:line="240" w:lineRule="auto"/>
        <w:rPr>
          <w:rFonts w:ascii="Times New Roman" w:eastAsia="Times New Roman" w:hAnsi="Times New Roman" w:cs="Times New Roman"/>
          <w:b/>
          <w:color w:val="0066FF"/>
          <w:sz w:val="28"/>
          <w:szCs w:val="28"/>
        </w:rPr>
      </w:pPr>
      <w:r w:rsidRPr="00CE3C88">
        <w:rPr>
          <w:rFonts w:ascii="Times New Roman" w:eastAsia="Times New Roman" w:hAnsi="Times New Roman" w:cs="Times New Roman"/>
          <w:b/>
          <w:color w:val="0066FF"/>
          <w:sz w:val="28"/>
          <w:szCs w:val="28"/>
        </w:rPr>
        <w:t>[Show your progress on activity time</w:t>
      </w:r>
      <w:r>
        <w:rPr>
          <w:rFonts w:ascii="Times New Roman" w:eastAsia="Times New Roman" w:hAnsi="Times New Roman" w:cs="Times New Roman"/>
          <w:b/>
          <w:color w:val="0066FF"/>
          <w:sz w:val="28"/>
          <w:szCs w:val="28"/>
        </w:rPr>
        <w:t>line</w:t>
      </w:r>
      <w:r w:rsidRPr="00CE3C88">
        <w:rPr>
          <w:rFonts w:ascii="Times New Roman" w:eastAsia="Times New Roman" w:hAnsi="Times New Roman" w:cs="Times New Roman"/>
          <w:b/>
          <w:color w:val="0066FF"/>
          <w:sz w:val="28"/>
          <w:szCs w:val="28"/>
        </w:rPr>
        <w:t xml:space="preserve"> using following legend]</w:t>
      </w:r>
    </w:p>
    <w:p w:rsidR="003C2EC3" w:rsidRDefault="003C2EC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Activity Timeline</w:t>
      </w:r>
    </w:p>
    <w:tbl>
      <w:tblPr>
        <w:tblStyle w:val="TableGrid"/>
        <w:tblW w:w="0" w:type="auto"/>
        <w:jc w:val="center"/>
        <w:tblLook w:val="04A0" w:firstRow="1" w:lastRow="0" w:firstColumn="1" w:lastColumn="0" w:noHBand="0" w:noVBand="1"/>
      </w:tblPr>
      <w:tblGrid>
        <w:gridCol w:w="2261"/>
        <w:gridCol w:w="673"/>
        <w:gridCol w:w="674"/>
        <w:gridCol w:w="673"/>
        <w:gridCol w:w="673"/>
        <w:gridCol w:w="673"/>
        <w:gridCol w:w="673"/>
        <w:gridCol w:w="673"/>
        <w:gridCol w:w="673"/>
        <w:gridCol w:w="673"/>
        <w:gridCol w:w="700"/>
      </w:tblGrid>
      <w:tr w:rsidR="003C2EC3" w:rsidTr="00CE3C88">
        <w:trPr>
          <w:jc w:val="center"/>
        </w:trPr>
        <w:tc>
          <w:tcPr>
            <w:tcW w:w="2261" w:type="dxa"/>
            <w:vMerge w:val="restart"/>
          </w:tcPr>
          <w:p w:rsidR="003C2EC3" w:rsidRPr="007847B9" w:rsidRDefault="003C2EC3" w:rsidP="004918C6">
            <w:pPr>
              <w:rPr>
                <w:b/>
                <w:bCs/>
                <w:sz w:val="28"/>
                <w:szCs w:val="28"/>
              </w:rPr>
            </w:pPr>
            <w:r w:rsidRPr="007847B9">
              <w:rPr>
                <w:b/>
                <w:bCs/>
                <w:sz w:val="28"/>
                <w:szCs w:val="28"/>
              </w:rPr>
              <w:t>Project Activities</w:t>
            </w:r>
          </w:p>
        </w:tc>
        <w:tc>
          <w:tcPr>
            <w:tcW w:w="6758" w:type="dxa"/>
            <w:gridSpan w:val="10"/>
          </w:tcPr>
          <w:p w:rsidR="003C2EC3" w:rsidRPr="007847B9" w:rsidRDefault="003C2EC3" w:rsidP="004918C6">
            <w:pPr>
              <w:spacing w:after="120"/>
              <w:jc w:val="center"/>
              <w:rPr>
                <w:b/>
                <w:bCs/>
                <w:sz w:val="28"/>
                <w:szCs w:val="28"/>
              </w:rPr>
            </w:pPr>
            <w:r w:rsidRPr="007847B9">
              <w:rPr>
                <w:b/>
                <w:bCs/>
                <w:sz w:val="28"/>
                <w:szCs w:val="28"/>
              </w:rPr>
              <w:t>Month</w:t>
            </w:r>
          </w:p>
        </w:tc>
      </w:tr>
      <w:tr w:rsidR="003C2EC3" w:rsidTr="00CE3C88">
        <w:trPr>
          <w:jc w:val="center"/>
        </w:trPr>
        <w:tc>
          <w:tcPr>
            <w:tcW w:w="2261" w:type="dxa"/>
            <w:vMerge/>
          </w:tcPr>
          <w:p w:rsidR="003C2EC3" w:rsidRDefault="003C2EC3" w:rsidP="004918C6"/>
        </w:tc>
        <w:tc>
          <w:tcPr>
            <w:tcW w:w="673" w:type="dxa"/>
            <w:tcBorders>
              <w:bottom w:val="single" w:sz="4" w:space="0" w:color="auto"/>
            </w:tcBorders>
          </w:tcPr>
          <w:p w:rsidR="003C2EC3" w:rsidRDefault="003C2EC3" w:rsidP="004918C6">
            <w:pPr>
              <w:jc w:val="center"/>
            </w:pPr>
            <w:r>
              <w:t>1</w:t>
            </w:r>
          </w:p>
        </w:tc>
        <w:tc>
          <w:tcPr>
            <w:tcW w:w="674" w:type="dxa"/>
            <w:tcBorders>
              <w:bottom w:val="single" w:sz="4" w:space="0" w:color="auto"/>
            </w:tcBorders>
          </w:tcPr>
          <w:p w:rsidR="003C2EC3" w:rsidRDefault="003C2EC3" w:rsidP="004918C6">
            <w:pPr>
              <w:jc w:val="center"/>
            </w:pPr>
            <w:r>
              <w:t>2</w:t>
            </w:r>
          </w:p>
        </w:tc>
        <w:tc>
          <w:tcPr>
            <w:tcW w:w="673" w:type="dxa"/>
          </w:tcPr>
          <w:p w:rsidR="003C2EC3" w:rsidRDefault="003C2EC3" w:rsidP="004918C6">
            <w:pPr>
              <w:jc w:val="center"/>
            </w:pPr>
            <w:r>
              <w:t>3</w:t>
            </w:r>
          </w:p>
        </w:tc>
        <w:tc>
          <w:tcPr>
            <w:tcW w:w="673" w:type="dxa"/>
          </w:tcPr>
          <w:p w:rsidR="003C2EC3" w:rsidRDefault="003C2EC3" w:rsidP="004918C6">
            <w:pPr>
              <w:jc w:val="center"/>
            </w:pPr>
            <w:r>
              <w:t>4</w:t>
            </w:r>
          </w:p>
        </w:tc>
        <w:tc>
          <w:tcPr>
            <w:tcW w:w="673" w:type="dxa"/>
          </w:tcPr>
          <w:p w:rsidR="003C2EC3" w:rsidRDefault="003C2EC3" w:rsidP="004918C6">
            <w:pPr>
              <w:jc w:val="center"/>
            </w:pPr>
            <w:r>
              <w:t>5</w:t>
            </w:r>
          </w:p>
        </w:tc>
        <w:tc>
          <w:tcPr>
            <w:tcW w:w="673" w:type="dxa"/>
          </w:tcPr>
          <w:p w:rsidR="003C2EC3" w:rsidRDefault="003C2EC3" w:rsidP="004918C6">
            <w:pPr>
              <w:jc w:val="center"/>
            </w:pPr>
            <w:r>
              <w:t>6</w:t>
            </w:r>
          </w:p>
        </w:tc>
        <w:tc>
          <w:tcPr>
            <w:tcW w:w="673" w:type="dxa"/>
          </w:tcPr>
          <w:p w:rsidR="003C2EC3" w:rsidRDefault="003C2EC3" w:rsidP="004918C6">
            <w:pPr>
              <w:jc w:val="center"/>
            </w:pPr>
            <w:r>
              <w:t>7</w:t>
            </w:r>
          </w:p>
        </w:tc>
        <w:tc>
          <w:tcPr>
            <w:tcW w:w="673" w:type="dxa"/>
          </w:tcPr>
          <w:p w:rsidR="003C2EC3" w:rsidRDefault="003C2EC3" w:rsidP="004918C6">
            <w:pPr>
              <w:jc w:val="center"/>
            </w:pPr>
            <w:r>
              <w:t>8</w:t>
            </w:r>
          </w:p>
        </w:tc>
        <w:tc>
          <w:tcPr>
            <w:tcW w:w="673" w:type="dxa"/>
          </w:tcPr>
          <w:p w:rsidR="003C2EC3" w:rsidRDefault="003C2EC3" w:rsidP="004918C6">
            <w:pPr>
              <w:jc w:val="center"/>
            </w:pPr>
            <w:r>
              <w:t>9</w:t>
            </w:r>
          </w:p>
        </w:tc>
        <w:tc>
          <w:tcPr>
            <w:tcW w:w="700" w:type="dxa"/>
          </w:tcPr>
          <w:p w:rsidR="003C2EC3" w:rsidRDefault="003C2EC3" w:rsidP="004918C6">
            <w:pPr>
              <w:jc w:val="center"/>
            </w:pPr>
            <w:r>
              <w:t>10</w:t>
            </w:r>
          </w:p>
        </w:tc>
      </w:tr>
      <w:tr w:rsidR="00CE3C88" w:rsidTr="00CE3C88">
        <w:trPr>
          <w:jc w:val="center"/>
        </w:trPr>
        <w:tc>
          <w:tcPr>
            <w:tcW w:w="2261" w:type="dxa"/>
            <w:vMerge w:val="restart"/>
            <w:vAlign w:val="center"/>
          </w:tcPr>
          <w:p w:rsidR="00CE3C88" w:rsidRDefault="00CE3C88" w:rsidP="004918C6">
            <w:pPr>
              <w:spacing w:after="120"/>
            </w:pPr>
            <w:r>
              <w:t>Literature Review</w:t>
            </w:r>
          </w:p>
        </w:tc>
        <w:tc>
          <w:tcPr>
            <w:tcW w:w="673" w:type="dxa"/>
            <w:tcBorders>
              <w:bottom w:val="single" w:sz="4" w:space="0" w:color="auto"/>
            </w:tcBorders>
            <w:shd w:val="pct20" w:color="auto" w:fill="auto"/>
          </w:tcPr>
          <w:p w:rsidR="00CE3C88" w:rsidRDefault="00CE3C88" w:rsidP="004918C6">
            <w:pPr>
              <w:spacing w:after="120"/>
            </w:pPr>
          </w:p>
        </w:tc>
        <w:tc>
          <w:tcPr>
            <w:tcW w:w="674" w:type="dxa"/>
            <w:tcBorders>
              <w:bottom w:val="single" w:sz="4" w:space="0" w:color="auto"/>
            </w:tcBorders>
            <w:shd w:val="pct20"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vAlign w:val="center"/>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4" w:type="dxa"/>
            <w:tcBorders>
              <w:bottom w:val="single" w:sz="4" w:space="0" w:color="auto"/>
            </w:tcBorders>
            <w:shd w:val="reverseDiagStripe"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val="restart"/>
            <w:vAlign w:val="center"/>
          </w:tcPr>
          <w:p w:rsidR="00CE3C88" w:rsidRDefault="00CE3C88" w:rsidP="00CE3C88">
            <w:pPr>
              <w:spacing w:after="120"/>
            </w:pPr>
            <w:r>
              <w:t>Model development</w:t>
            </w:r>
          </w:p>
        </w:tc>
        <w:tc>
          <w:tcPr>
            <w:tcW w:w="673" w:type="dxa"/>
          </w:tcPr>
          <w:p w:rsidR="00CE3C88" w:rsidRDefault="00CE3C88" w:rsidP="004918C6">
            <w:pPr>
              <w:spacing w:after="120"/>
            </w:pPr>
          </w:p>
        </w:tc>
        <w:tc>
          <w:tcPr>
            <w:tcW w:w="674" w:type="dxa"/>
            <w:tcBorders>
              <w:bottom w:val="single" w:sz="4" w:space="0" w:color="auto"/>
            </w:tcBorders>
            <w:shd w:val="pct20" w:color="auto" w:fill="auto"/>
          </w:tcPr>
          <w:p w:rsidR="00CE3C88" w:rsidRPr="00535541" w:rsidRDefault="00CE3C88" w:rsidP="004918C6">
            <w:pPr>
              <w:spacing w:after="120"/>
              <w:rPr>
                <w:i/>
                <w:iCs/>
              </w:rPr>
            </w:pPr>
          </w:p>
        </w:tc>
        <w:tc>
          <w:tcPr>
            <w:tcW w:w="673" w:type="dxa"/>
            <w:tcBorders>
              <w:bottom w:val="single" w:sz="4" w:space="0" w:color="auto"/>
            </w:tcBorders>
            <w:shd w:val="pct20" w:color="auto" w:fill="auto"/>
          </w:tcPr>
          <w:p w:rsidR="00CE3C88" w:rsidRPr="00535541" w:rsidRDefault="00CE3C88" w:rsidP="004918C6">
            <w:pPr>
              <w:spacing w:after="120"/>
              <w:rPr>
                <w:i/>
                <w:iCs/>
              </w:rPr>
            </w:pPr>
          </w:p>
        </w:tc>
        <w:tc>
          <w:tcPr>
            <w:tcW w:w="673" w:type="dxa"/>
            <w:tcBorders>
              <w:bottom w:val="single" w:sz="4" w:space="0" w:color="auto"/>
            </w:tcBorders>
            <w:shd w:val="pct20" w:color="auto" w:fill="auto"/>
          </w:tcPr>
          <w:p w:rsidR="00CE3C88" w:rsidRPr="00535541" w:rsidRDefault="00CE3C88" w:rsidP="004918C6">
            <w:pPr>
              <w:spacing w:after="120"/>
              <w:rPr>
                <w:i/>
                <w:iCs/>
              </w:rPr>
            </w:pPr>
          </w:p>
        </w:tc>
        <w:tc>
          <w:tcPr>
            <w:tcW w:w="673" w:type="dxa"/>
            <w:tcBorders>
              <w:bottom w:val="single" w:sz="4" w:space="0" w:color="auto"/>
            </w:tcBorders>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vAlign w:val="center"/>
          </w:tcPr>
          <w:p w:rsidR="00CE3C88" w:rsidRDefault="00CE3C88" w:rsidP="004918C6">
            <w:pPr>
              <w:spacing w:after="120"/>
            </w:pPr>
          </w:p>
        </w:tc>
        <w:tc>
          <w:tcPr>
            <w:tcW w:w="673" w:type="dxa"/>
          </w:tcPr>
          <w:p w:rsidR="00CE3C88" w:rsidRDefault="00CE3C88" w:rsidP="004918C6">
            <w:pPr>
              <w:spacing w:after="120"/>
            </w:pPr>
          </w:p>
        </w:tc>
        <w:tc>
          <w:tcPr>
            <w:tcW w:w="674" w:type="dxa"/>
            <w:shd w:val="reverseDiagStripe" w:color="auto" w:fill="auto"/>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3" w:type="dxa"/>
            <w:tcBorders>
              <w:bottom w:val="single" w:sz="4" w:space="0" w:color="auto"/>
            </w:tcBorders>
            <w:shd w:val="clear"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val="restart"/>
            <w:vAlign w:val="center"/>
          </w:tcPr>
          <w:p w:rsidR="00CE3C88" w:rsidRDefault="00CE3C88" w:rsidP="00CE3C88">
            <w:pPr>
              <w:spacing w:after="120"/>
            </w:pPr>
            <w:r>
              <w:t>Data preparation</w:t>
            </w:r>
          </w:p>
        </w:tc>
        <w:tc>
          <w:tcPr>
            <w:tcW w:w="673" w:type="dxa"/>
          </w:tcPr>
          <w:p w:rsidR="00CE3C88" w:rsidRDefault="00CE3C88" w:rsidP="004918C6">
            <w:pPr>
              <w:spacing w:after="120"/>
            </w:pPr>
          </w:p>
        </w:tc>
        <w:tc>
          <w:tcPr>
            <w:tcW w:w="674" w:type="dxa"/>
          </w:tcPr>
          <w:p w:rsidR="00CE3C88" w:rsidRDefault="00CE3C88" w:rsidP="004918C6">
            <w:pPr>
              <w:spacing w:after="120"/>
            </w:pPr>
          </w:p>
        </w:tc>
        <w:tc>
          <w:tcPr>
            <w:tcW w:w="673" w:type="dxa"/>
          </w:tcPr>
          <w:p w:rsidR="00CE3C88" w:rsidRDefault="00CE3C88" w:rsidP="004918C6">
            <w:pPr>
              <w:spacing w:after="120"/>
            </w:pPr>
          </w:p>
        </w:tc>
        <w:tc>
          <w:tcPr>
            <w:tcW w:w="673" w:type="dxa"/>
            <w:tcBorders>
              <w:bottom w:val="single" w:sz="4" w:space="0" w:color="auto"/>
            </w:tcBorders>
            <w:shd w:val="pct20" w:color="auto" w:fill="auto"/>
          </w:tcPr>
          <w:p w:rsidR="00CE3C88" w:rsidRDefault="00CE3C88" w:rsidP="004918C6">
            <w:pPr>
              <w:spacing w:after="120"/>
            </w:pPr>
          </w:p>
        </w:tc>
        <w:tc>
          <w:tcPr>
            <w:tcW w:w="673" w:type="dxa"/>
            <w:tcBorders>
              <w:bottom w:val="single" w:sz="4" w:space="0" w:color="auto"/>
            </w:tcBorders>
            <w:shd w:val="pct20"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vAlign w:val="center"/>
          </w:tcPr>
          <w:p w:rsidR="00CE3C88" w:rsidRDefault="00CE3C88" w:rsidP="004918C6">
            <w:pPr>
              <w:spacing w:after="120"/>
            </w:pPr>
          </w:p>
        </w:tc>
        <w:tc>
          <w:tcPr>
            <w:tcW w:w="673" w:type="dxa"/>
          </w:tcPr>
          <w:p w:rsidR="00CE3C88" w:rsidRDefault="00CE3C88" w:rsidP="004918C6">
            <w:pPr>
              <w:spacing w:after="120"/>
            </w:pPr>
          </w:p>
        </w:tc>
        <w:tc>
          <w:tcPr>
            <w:tcW w:w="674" w:type="dxa"/>
          </w:tcPr>
          <w:p w:rsidR="00CE3C88" w:rsidRDefault="00CE3C88" w:rsidP="004918C6">
            <w:pPr>
              <w:spacing w:after="120"/>
            </w:pPr>
          </w:p>
        </w:tc>
        <w:tc>
          <w:tcPr>
            <w:tcW w:w="673" w:type="dxa"/>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3" w:type="dxa"/>
            <w:shd w:val="clear" w:color="auto" w:fill="auto"/>
          </w:tcPr>
          <w:p w:rsidR="00CE3C88" w:rsidRDefault="00CE3C88" w:rsidP="004918C6">
            <w:pPr>
              <w:spacing w:after="120"/>
            </w:pPr>
          </w:p>
        </w:tc>
        <w:tc>
          <w:tcPr>
            <w:tcW w:w="673" w:type="dxa"/>
            <w:shd w:val="clear"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val="restart"/>
            <w:vAlign w:val="center"/>
          </w:tcPr>
          <w:p w:rsidR="00CE3C88" w:rsidRDefault="00CE3C88" w:rsidP="00CE3C88">
            <w:pPr>
              <w:spacing w:after="120"/>
            </w:pPr>
            <w:r>
              <w:t>Coding and Integration</w:t>
            </w:r>
          </w:p>
        </w:tc>
        <w:tc>
          <w:tcPr>
            <w:tcW w:w="673" w:type="dxa"/>
          </w:tcPr>
          <w:p w:rsidR="00CE3C88" w:rsidRDefault="00CE3C88" w:rsidP="004918C6">
            <w:pPr>
              <w:spacing w:after="120"/>
            </w:pPr>
          </w:p>
        </w:tc>
        <w:tc>
          <w:tcPr>
            <w:tcW w:w="674"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tcBorders>
              <w:bottom w:val="single" w:sz="4" w:space="0" w:color="auto"/>
            </w:tcBorders>
            <w:shd w:val="pct20" w:color="auto" w:fill="auto"/>
          </w:tcPr>
          <w:p w:rsidR="00CE3C88" w:rsidRDefault="00CE3C88" w:rsidP="004918C6">
            <w:pPr>
              <w:spacing w:after="120"/>
            </w:pPr>
          </w:p>
        </w:tc>
        <w:tc>
          <w:tcPr>
            <w:tcW w:w="673" w:type="dxa"/>
            <w:tcBorders>
              <w:bottom w:val="single" w:sz="4" w:space="0" w:color="auto"/>
            </w:tcBorders>
            <w:shd w:val="pct20" w:color="auto" w:fill="auto"/>
          </w:tcPr>
          <w:p w:rsidR="00CE3C88" w:rsidRDefault="00CE3C88" w:rsidP="004918C6">
            <w:pPr>
              <w:spacing w:after="120"/>
            </w:pPr>
          </w:p>
        </w:tc>
        <w:tc>
          <w:tcPr>
            <w:tcW w:w="673" w:type="dxa"/>
            <w:tcBorders>
              <w:bottom w:val="single" w:sz="4" w:space="0" w:color="auto"/>
            </w:tcBorders>
            <w:shd w:val="pct20"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700" w:type="dxa"/>
          </w:tcPr>
          <w:p w:rsidR="00CE3C88" w:rsidRDefault="00CE3C88" w:rsidP="004918C6">
            <w:pPr>
              <w:spacing w:after="120"/>
            </w:pPr>
          </w:p>
        </w:tc>
      </w:tr>
      <w:tr w:rsidR="00CE3C88" w:rsidTr="00CE3C88">
        <w:trPr>
          <w:jc w:val="center"/>
        </w:trPr>
        <w:tc>
          <w:tcPr>
            <w:tcW w:w="2261" w:type="dxa"/>
            <w:vMerge/>
          </w:tcPr>
          <w:p w:rsidR="00CE3C88" w:rsidRDefault="00CE3C88" w:rsidP="004918C6">
            <w:pPr>
              <w:spacing w:after="120"/>
            </w:pPr>
          </w:p>
        </w:tc>
        <w:tc>
          <w:tcPr>
            <w:tcW w:w="673" w:type="dxa"/>
          </w:tcPr>
          <w:p w:rsidR="00CE3C88" w:rsidRDefault="00CE3C88" w:rsidP="004918C6">
            <w:pPr>
              <w:spacing w:after="120"/>
            </w:pPr>
          </w:p>
        </w:tc>
        <w:tc>
          <w:tcPr>
            <w:tcW w:w="674" w:type="dxa"/>
          </w:tcPr>
          <w:p w:rsidR="00CE3C88" w:rsidRDefault="00CE3C88" w:rsidP="004918C6">
            <w:pPr>
              <w:spacing w:after="120"/>
            </w:pPr>
          </w:p>
        </w:tc>
        <w:tc>
          <w:tcPr>
            <w:tcW w:w="673" w:type="dxa"/>
          </w:tcPr>
          <w:p w:rsidR="00CE3C88" w:rsidRDefault="00CE3C88" w:rsidP="004918C6">
            <w:pPr>
              <w:spacing w:after="120"/>
            </w:pPr>
          </w:p>
        </w:tc>
        <w:tc>
          <w:tcPr>
            <w:tcW w:w="673" w:type="dxa"/>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3" w:type="dxa"/>
            <w:shd w:val="reverseDiagStripe" w:color="auto" w:fill="auto"/>
          </w:tcPr>
          <w:p w:rsidR="00CE3C88" w:rsidRDefault="00CE3C88" w:rsidP="004918C6">
            <w:pPr>
              <w:spacing w:after="120"/>
            </w:pPr>
          </w:p>
        </w:tc>
        <w:tc>
          <w:tcPr>
            <w:tcW w:w="673" w:type="dxa"/>
            <w:shd w:val="clear" w:color="auto" w:fill="auto"/>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673" w:type="dxa"/>
            <w:tcBorders>
              <w:bottom w:val="single" w:sz="4" w:space="0" w:color="auto"/>
            </w:tcBorders>
          </w:tcPr>
          <w:p w:rsidR="00CE3C88" w:rsidRDefault="00CE3C88" w:rsidP="004918C6">
            <w:pPr>
              <w:spacing w:after="120"/>
            </w:pPr>
          </w:p>
        </w:tc>
        <w:tc>
          <w:tcPr>
            <w:tcW w:w="700" w:type="dxa"/>
          </w:tcPr>
          <w:p w:rsidR="00CE3C88" w:rsidRDefault="00CE3C88" w:rsidP="004918C6">
            <w:pPr>
              <w:spacing w:after="120"/>
            </w:pPr>
          </w:p>
        </w:tc>
      </w:tr>
      <w:tr w:rsidR="003C2EC3" w:rsidTr="00CE3C88">
        <w:trPr>
          <w:jc w:val="center"/>
        </w:trPr>
        <w:tc>
          <w:tcPr>
            <w:tcW w:w="2261" w:type="dxa"/>
          </w:tcPr>
          <w:p w:rsidR="003C2EC3" w:rsidRDefault="003C2EC3" w:rsidP="004918C6">
            <w:pPr>
              <w:spacing w:after="120"/>
            </w:pPr>
            <w:r>
              <w:t>Model Testing</w:t>
            </w:r>
          </w:p>
        </w:tc>
        <w:tc>
          <w:tcPr>
            <w:tcW w:w="673" w:type="dxa"/>
          </w:tcPr>
          <w:p w:rsidR="003C2EC3" w:rsidRDefault="003C2EC3" w:rsidP="004918C6">
            <w:pPr>
              <w:spacing w:after="120"/>
            </w:pPr>
          </w:p>
        </w:tc>
        <w:tc>
          <w:tcPr>
            <w:tcW w:w="674"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shd w:val="pct20" w:color="auto" w:fill="auto"/>
          </w:tcPr>
          <w:p w:rsidR="003C2EC3" w:rsidRDefault="003C2EC3" w:rsidP="004918C6">
            <w:pPr>
              <w:spacing w:after="120"/>
            </w:pPr>
          </w:p>
        </w:tc>
        <w:tc>
          <w:tcPr>
            <w:tcW w:w="673" w:type="dxa"/>
            <w:shd w:val="pct20" w:color="auto" w:fill="auto"/>
          </w:tcPr>
          <w:p w:rsidR="003C2EC3" w:rsidRDefault="003C2EC3" w:rsidP="004918C6">
            <w:pPr>
              <w:spacing w:after="120"/>
            </w:pPr>
          </w:p>
        </w:tc>
        <w:tc>
          <w:tcPr>
            <w:tcW w:w="700" w:type="dxa"/>
            <w:tcBorders>
              <w:bottom w:val="single" w:sz="4" w:space="0" w:color="auto"/>
            </w:tcBorders>
          </w:tcPr>
          <w:p w:rsidR="003C2EC3" w:rsidRDefault="003C2EC3" w:rsidP="004918C6">
            <w:pPr>
              <w:spacing w:after="120"/>
            </w:pPr>
          </w:p>
        </w:tc>
      </w:tr>
      <w:tr w:rsidR="003C2EC3" w:rsidTr="00CE3C88">
        <w:trPr>
          <w:jc w:val="center"/>
        </w:trPr>
        <w:tc>
          <w:tcPr>
            <w:tcW w:w="2261" w:type="dxa"/>
          </w:tcPr>
          <w:p w:rsidR="003C2EC3" w:rsidRDefault="003C2EC3" w:rsidP="004918C6">
            <w:pPr>
              <w:spacing w:after="120"/>
            </w:pPr>
            <w:r>
              <w:t>Final documentation</w:t>
            </w:r>
          </w:p>
        </w:tc>
        <w:tc>
          <w:tcPr>
            <w:tcW w:w="673" w:type="dxa"/>
          </w:tcPr>
          <w:p w:rsidR="003C2EC3" w:rsidRDefault="003C2EC3" w:rsidP="004918C6">
            <w:pPr>
              <w:spacing w:after="120"/>
            </w:pPr>
          </w:p>
        </w:tc>
        <w:tc>
          <w:tcPr>
            <w:tcW w:w="674"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673" w:type="dxa"/>
          </w:tcPr>
          <w:p w:rsidR="003C2EC3" w:rsidRDefault="003C2EC3" w:rsidP="004918C6">
            <w:pPr>
              <w:spacing w:after="120"/>
            </w:pPr>
          </w:p>
        </w:tc>
        <w:tc>
          <w:tcPr>
            <w:tcW w:w="700" w:type="dxa"/>
            <w:shd w:val="pct20" w:color="auto" w:fill="auto"/>
          </w:tcPr>
          <w:p w:rsidR="003C2EC3" w:rsidRDefault="003C2EC3" w:rsidP="004918C6">
            <w:pPr>
              <w:spacing w:after="120"/>
            </w:pPr>
          </w:p>
        </w:tc>
      </w:tr>
    </w:tbl>
    <w:p w:rsidR="003C2EC3" w:rsidRDefault="003C2EC3">
      <w:pPr>
        <w:rPr>
          <w:rFonts w:ascii="Times New Roman" w:eastAsia="Times New Roman" w:hAnsi="Times New Roman" w:cs="Times New Roman"/>
          <w:b/>
          <w:sz w:val="36"/>
          <w:szCs w:val="36"/>
        </w:rPr>
      </w:pPr>
    </w:p>
    <w:tbl>
      <w:tblPr>
        <w:tblStyle w:val="TableGrid"/>
        <w:tblW w:w="0" w:type="auto"/>
        <w:tblLook w:val="04A0" w:firstRow="1" w:lastRow="0" w:firstColumn="1" w:lastColumn="0" w:noHBand="0" w:noVBand="1"/>
      </w:tblPr>
      <w:tblGrid>
        <w:gridCol w:w="1537"/>
        <w:gridCol w:w="1337"/>
        <w:gridCol w:w="954"/>
      </w:tblGrid>
      <w:tr w:rsidR="00CE3C88" w:rsidTr="00CE3C88">
        <w:tc>
          <w:tcPr>
            <w:tcW w:w="1537" w:type="dxa"/>
            <w:tcBorders>
              <w:top w:val="nil"/>
              <w:left w:val="nil"/>
              <w:bottom w:val="nil"/>
            </w:tcBorders>
          </w:tcPr>
          <w:p w:rsidR="00CE3C88" w:rsidRPr="00CE3C88" w:rsidRDefault="00CE3C88">
            <w:pPr>
              <w:rPr>
                <w:rFonts w:ascii="Times New Roman" w:eastAsia="Times New Roman" w:hAnsi="Times New Roman" w:cs="Times New Roman"/>
                <w:b/>
                <w:sz w:val="28"/>
                <w:szCs w:val="28"/>
              </w:rPr>
            </w:pPr>
            <w:r w:rsidRPr="00CE3C88">
              <w:rPr>
                <w:rFonts w:ascii="Times New Roman" w:eastAsia="Times New Roman" w:hAnsi="Times New Roman" w:cs="Times New Roman"/>
                <w:b/>
                <w:color w:val="0070C0"/>
                <w:sz w:val="28"/>
                <w:szCs w:val="28"/>
              </w:rPr>
              <w:t>Legend</w:t>
            </w:r>
          </w:p>
        </w:tc>
        <w:tc>
          <w:tcPr>
            <w:tcW w:w="1337" w:type="dxa"/>
          </w:tcPr>
          <w:p w:rsidR="00CE3C88" w:rsidRPr="00CE3C88" w:rsidRDefault="00CE3C88">
            <w:pPr>
              <w:rPr>
                <w:rFonts w:ascii="Times New Roman" w:eastAsia="Times New Roman" w:hAnsi="Times New Roman" w:cs="Times New Roman"/>
                <w:b/>
                <w:sz w:val="28"/>
                <w:szCs w:val="28"/>
              </w:rPr>
            </w:pPr>
          </w:p>
        </w:tc>
        <w:tc>
          <w:tcPr>
            <w:tcW w:w="954" w:type="dxa"/>
            <w:tcBorders>
              <w:bottom w:val="single" w:sz="4" w:space="0" w:color="auto"/>
            </w:tcBorders>
          </w:tcPr>
          <w:p w:rsidR="00CE3C88" w:rsidRDefault="00CE3C88">
            <w:pPr>
              <w:rPr>
                <w:rFonts w:ascii="Times New Roman" w:eastAsia="Times New Roman" w:hAnsi="Times New Roman" w:cs="Times New Roman"/>
                <w:b/>
                <w:sz w:val="36"/>
                <w:szCs w:val="36"/>
              </w:rPr>
            </w:pPr>
          </w:p>
        </w:tc>
      </w:tr>
      <w:tr w:rsidR="00CE3C88" w:rsidTr="00CE3C88">
        <w:tc>
          <w:tcPr>
            <w:tcW w:w="1537" w:type="dxa"/>
            <w:tcBorders>
              <w:top w:val="nil"/>
              <w:left w:val="nil"/>
              <w:bottom w:val="nil"/>
            </w:tcBorders>
          </w:tcPr>
          <w:p w:rsidR="00CE3C88" w:rsidRPr="00CE3C88" w:rsidRDefault="00CE3C88">
            <w:pPr>
              <w:rPr>
                <w:rFonts w:ascii="Times New Roman" w:eastAsia="Times New Roman" w:hAnsi="Times New Roman" w:cs="Times New Roman"/>
                <w:b/>
                <w:sz w:val="28"/>
                <w:szCs w:val="28"/>
              </w:rPr>
            </w:pPr>
          </w:p>
        </w:tc>
        <w:tc>
          <w:tcPr>
            <w:tcW w:w="1337" w:type="dxa"/>
          </w:tcPr>
          <w:p w:rsidR="00CE3C88" w:rsidRPr="00CE3C88" w:rsidRDefault="00CE3C88">
            <w:pPr>
              <w:rPr>
                <w:rFonts w:ascii="Times New Roman" w:eastAsia="Times New Roman" w:hAnsi="Times New Roman" w:cs="Times New Roman"/>
                <w:b/>
                <w:color w:val="7030A0"/>
                <w:sz w:val="28"/>
                <w:szCs w:val="28"/>
                <w:lang w:val="en-US"/>
              </w:rPr>
            </w:pPr>
            <w:r w:rsidRPr="00CE3C88">
              <w:rPr>
                <w:rFonts w:ascii="Times New Roman" w:eastAsia="Times New Roman" w:hAnsi="Times New Roman" w:cs="Times New Roman"/>
                <w:b/>
                <w:color w:val="7030A0"/>
                <w:sz w:val="28"/>
                <w:szCs w:val="28"/>
                <w:lang w:val="en-US"/>
              </w:rPr>
              <w:t>Planned</w:t>
            </w:r>
          </w:p>
        </w:tc>
        <w:tc>
          <w:tcPr>
            <w:tcW w:w="954" w:type="dxa"/>
            <w:tcBorders>
              <w:bottom w:val="single" w:sz="4" w:space="0" w:color="auto"/>
            </w:tcBorders>
            <w:shd w:val="pct20" w:color="auto" w:fill="auto"/>
          </w:tcPr>
          <w:p w:rsidR="00CE3C88" w:rsidRDefault="00CE3C88">
            <w:pPr>
              <w:rPr>
                <w:rFonts w:ascii="Times New Roman" w:eastAsia="Times New Roman" w:hAnsi="Times New Roman" w:cs="Times New Roman"/>
                <w:b/>
                <w:sz w:val="36"/>
                <w:szCs w:val="36"/>
              </w:rPr>
            </w:pPr>
          </w:p>
        </w:tc>
      </w:tr>
      <w:tr w:rsidR="00CE3C88" w:rsidTr="00CE3C88">
        <w:tc>
          <w:tcPr>
            <w:tcW w:w="1537" w:type="dxa"/>
            <w:tcBorders>
              <w:top w:val="nil"/>
              <w:left w:val="nil"/>
              <w:bottom w:val="nil"/>
            </w:tcBorders>
          </w:tcPr>
          <w:p w:rsidR="00CE3C88" w:rsidRPr="00CE3C88" w:rsidRDefault="00CE3C88">
            <w:pPr>
              <w:rPr>
                <w:rFonts w:ascii="Times New Roman" w:eastAsia="Times New Roman" w:hAnsi="Times New Roman" w:cs="Times New Roman"/>
                <w:b/>
                <w:sz w:val="28"/>
                <w:szCs w:val="28"/>
              </w:rPr>
            </w:pPr>
          </w:p>
        </w:tc>
        <w:tc>
          <w:tcPr>
            <w:tcW w:w="1337" w:type="dxa"/>
          </w:tcPr>
          <w:p w:rsidR="00CE3C88" w:rsidRPr="00CE3C88" w:rsidRDefault="00CE3C88">
            <w:pPr>
              <w:rPr>
                <w:rFonts w:ascii="Times New Roman" w:eastAsia="Times New Roman" w:hAnsi="Times New Roman" w:cs="Times New Roman"/>
                <w:b/>
                <w:color w:val="7030A0"/>
                <w:sz w:val="28"/>
                <w:szCs w:val="28"/>
                <w:lang w:val="en-US"/>
              </w:rPr>
            </w:pPr>
            <w:r w:rsidRPr="00CE3C88">
              <w:rPr>
                <w:rFonts w:ascii="Times New Roman" w:eastAsia="Times New Roman" w:hAnsi="Times New Roman" w:cs="Times New Roman"/>
                <w:b/>
                <w:color w:val="7030A0"/>
                <w:sz w:val="28"/>
                <w:szCs w:val="28"/>
                <w:lang w:val="en-US"/>
              </w:rPr>
              <w:t>Actual</w:t>
            </w:r>
          </w:p>
        </w:tc>
        <w:tc>
          <w:tcPr>
            <w:tcW w:w="954" w:type="dxa"/>
            <w:shd w:val="reverseDiagStripe" w:color="auto" w:fill="auto"/>
          </w:tcPr>
          <w:p w:rsidR="00CE3C88" w:rsidRDefault="00CE3C88">
            <w:pPr>
              <w:rPr>
                <w:rFonts w:ascii="Times New Roman" w:eastAsia="Times New Roman" w:hAnsi="Times New Roman" w:cs="Times New Roman"/>
                <w:b/>
                <w:sz w:val="36"/>
                <w:szCs w:val="36"/>
              </w:rPr>
            </w:pPr>
          </w:p>
        </w:tc>
      </w:tr>
    </w:tbl>
    <w:p w:rsidR="00CE3C88" w:rsidRDefault="00CE3C88">
      <w:pPr>
        <w:rPr>
          <w:rFonts w:ascii="Times New Roman" w:eastAsia="Times New Roman" w:hAnsi="Times New Roman" w:cs="Times New Roman"/>
          <w:b/>
          <w:sz w:val="36"/>
          <w:szCs w:val="36"/>
        </w:rPr>
      </w:pPr>
    </w:p>
    <w:p w:rsidR="003C2EC3" w:rsidRDefault="003C2EC3">
      <w:pPr>
        <w:rPr>
          <w:rFonts w:ascii="Times New Roman" w:eastAsia="Times New Roman" w:hAnsi="Times New Roman" w:cs="Times New Roman"/>
          <w:b/>
          <w:sz w:val="36"/>
          <w:szCs w:val="36"/>
        </w:rPr>
      </w:pPr>
    </w:p>
    <w:p w:rsidR="003C2EC3" w:rsidRDefault="003C2EC3">
      <w:pPr>
        <w:rPr>
          <w:rFonts w:ascii="Times New Roman" w:eastAsia="Times New Roman" w:hAnsi="Times New Roman" w:cs="Times New Roman"/>
          <w:b/>
          <w:sz w:val="36"/>
          <w:szCs w:val="36"/>
        </w:rPr>
      </w:pPr>
    </w:p>
    <w:p w:rsidR="009E7264" w:rsidRDefault="009E7264">
      <w:pPr>
        <w:rPr>
          <w:rFonts w:ascii="Times New Roman" w:eastAsia="Times New Roman" w:hAnsi="Times New Roman" w:cs="Times New Roman"/>
          <w:b/>
          <w:sz w:val="36"/>
          <w:szCs w:val="36"/>
        </w:rPr>
      </w:pPr>
    </w:p>
    <w:p w:rsidR="009E7264" w:rsidRDefault="009E7264">
      <w:pPr>
        <w:rPr>
          <w:rFonts w:ascii="Times New Roman" w:eastAsia="Times New Roman" w:hAnsi="Times New Roman" w:cs="Times New Roman"/>
          <w:b/>
          <w:sz w:val="36"/>
          <w:szCs w:val="36"/>
        </w:rPr>
      </w:pPr>
    </w:p>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Appendices (if any)</w:t>
      </w:r>
    </w:p>
    <w:p w:rsidR="009D1DE0" w:rsidRDefault="009D1DE0">
      <w:pPr>
        <w:rPr>
          <w:rFonts w:ascii="Times New Roman" w:eastAsia="Times New Roman" w:hAnsi="Times New Roman" w:cs="Times New Roman"/>
          <w:b/>
          <w:sz w:val="36"/>
          <w:szCs w:val="36"/>
        </w:rPr>
      </w:pPr>
    </w:p>
    <w:p w:rsidR="009D1DE0" w:rsidRDefault="003C2EC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w:t>
      </w:r>
    </w:p>
    <w:p w:rsidR="009D1DE0" w:rsidRDefault="009D1DE0">
      <w:pPr>
        <w:rPr>
          <w:rFonts w:ascii="Times New Roman" w:eastAsia="Times New Roman" w:hAnsi="Times New Roman" w:cs="Times New Roman"/>
          <w:b/>
          <w:sz w:val="36"/>
          <w:szCs w:val="36"/>
        </w:rPr>
      </w:pPr>
      <w:bookmarkStart w:id="1" w:name="_gjdgxs" w:colFirst="0" w:colLast="0"/>
      <w:bookmarkEnd w:id="1"/>
    </w:p>
    <w:p w:rsidR="009D1DE0" w:rsidRDefault="000A578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References</w:t>
      </w:r>
    </w:p>
    <w:p w:rsidR="009D1DE0" w:rsidRDefault="009D1DE0">
      <w:pPr>
        <w:rPr>
          <w:sz w:val="36"/>
          <w:szCs w:val="36"/>
        </w:rPr>
      </w:pPr>
    </w:p>
    <w:p w:rsidR="009E7264" w:rsidRDefault="009E7264">
      <w:pPr>
        <w:rPr>
          <w:sz w:val="36"/>
          <w:szCs w:val="36"/>
        </w:rPr>
      </w:pPr>
    </w:p>
    <w:p w:rsidR="009E7264" w:rsidRDefault="009E7264">
      <w:pPr>
        <w:rPr>
          <w:sz w:val="36"/>
          <w:szCs w:val="36"/>
        </w:rPr>
      </w:pPr>
    </w:p>
    <w:p w:rsidR="009E7264" w:rsidRDefault="009E7264">
      <w:pPr>
        <w:rPr>
          <w:sz w:val="36"/>
          <w:szCs w:val="36"/>
        </w:rPr>
      </w:pPr>
    </w:p>
    <w:p w:rsidR="009E7264" w:rsidRDefault="009E7264">
      <w:pPr>
        <w:rPr>
          <w:sz w:val="36"/>
          <w:szCs w:val="36"/>
        </w:rPr>
      </w:pPr>
    </w:p>
    <w:p w:rsidR="009E7264" w:rsidRDefault="009E7264">
      <w:pPr>
        <w:rPr>
          <w:sz w:val="36"/>
          <w:szCs w:val="36"/>
        </w:rPr>
      </w:pPr>
    </w:p>
    <w:sectPr w:rsidR="009E7264" w:rsidSect="003C2EC3">
      <w:footerReference w:type="default" r:id="rId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76" w:rsidRDefault="004D7776">
      <w:pPr>
        <w:spacing w:after="0" w:line="240" w:lineRule="auto"/>
      </w:pPr>
      <w:r>
        <w:separator/>
      </w:r>
    </w:p>
  </w:endnote>
  <w:endnote w:type="continuationSeparator" w:id="0">
    <w:p w:rsidR="004D7776" w:rsidRDefault="004D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E0" w:rsidRDefault="009D1DE0">
    <w:pPr>
      <w:pBdr>
        <w:top w:val="nil"/>
        <w:left w:val="nil"/>
        <w:bottom w:val="nil"/>
        <w:right w:val="nil"/>
        <w:between w:val="nil"/>
      </w:pBdr>
      <w:tabs>
        <w:tab w:val="center" w:pos="4680"/>
        <w:tab w:val="right" w:pos="9360"/>
      </w:tabs>
      <w:spacing w:after="0" w:line="240" w:lineRule="auto"/>
      <w:jc w:val="center"/>
      <w:rPr>
        <w:color w:val="000000"/>
      </w:rPr>
    </w:pPr>
  </w:p>
  <w:p w:rsidR="009D1DE0" w:rsidRDefault="009D1D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76" w:rsidRDefault="004D7776">
      <w:pPr>
        <w:spacing w:after="0" w:line="240" w:lineRule="auto"/>
      </w:pPr>
      <w:r>
        <w:separator/>
      </w:r>
    </w:p>
  </w:footnote>
  <w:footnote w:type="continuationSeparator" w:id="0">
    <w:p w:rsidR="004D7776" w:rsidRDefault="004D7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E0"/>
    <w:rsid w:val="00046959"/>
    <w:rsid w:val="000A578F"/>
    <w:rsid w:val="0014400D"/>
    <w:rsid w:val="00231222"/>
    <w:rsid w:val="003C2EC3"/>
    <w:rsid w:val="00464ADF"/>
    <w:rsid w:val="004D7776"/>
    <w:rsid w:val="006C6E96"/>
    <w:rsid w:val="009D1DE0"/>
    <w:rsid w:val="009E7264"/>
    <w:rsid w:val="00CE3C8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5F10"/>
  <w15:docId w15:val="{451121D7-A100-465B-A576-42DBF474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C2EC3"/>
    <w:pPr>
      <w:spacing w:after="0" w:line="240" w:lineRule="auto"/>
    </w:pPr>
    <w:rPr>
      <w:rFonts w:asciiTheme="minorHAnsi" w:eastAsiaTheme="minorHAnsi" w:hAnsiTheme="minorHAnsi" w:cstheme="minorBidi"/>
      <w:lang w:val="en-P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64ADF"/>
    <w:pPr>
      <w:spacing w:after="0" w:line="240" w:lineRule="auto"/>
    </w:pPr>
    <w:rPr>
      <w:rFonts w:asciiTheme="minorHAnsi" w:eastAsiaTheme="minorEastAsia" w:hAnsiTheme="minorHAnsi" w:cstheme="minorBidi"/>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Zafar Qasim</dc:creator>
  <cp:lastModifiedBy>Syed Zaffar Qasim</cp:lastModifiedBy>
  <cp:revision>5</cp:revision>
  <dcterms:created xsi:type="dcterms:W3CDTF">2023-10-21T17:02:00Z</dcterms:created>
  <dcterms:modified xsi:type="dcterms:W3CDTF">2024-07-25T09:29:00Z</dcterms:modified>
</cp:coreProperties>
</file>